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CA045" w14:textId="77777777" w:rsidR="001D5D66" w:rsidRPr="001D5D66" w:rsidRDefault="001D5D66" w:rsidP="001D5D66">
      <w:pPr>
        <w:spacing w:line="256" w:lineRule="auto"/>
        <w:jc w:val="center"/>
        <w:rPr>
          <w:rFonts w:ascii="Garamond" w:eastAsia="Times New Roman" w:hAnsi="Garamond" w:cs="Times New Roman"/>
          <w:b/>
          <w:bCs/>
          <w:sz w:val="40"/>
          <w:szCs w:val="40"/>
        </w:rPr>
      </w:pPr>
      <w:r w:rsidRPr="001D5D66">
        <w:rPr>
          <w:rFonts w:ascii="Garamond" w:eastAsia="Times New Roman" w:hAnsi="Garamond" w:cs="Times New Roman"/>
          <w:b/>
          <w:bCs/>
          <w:sz w:val="40"/>
          <w:szCs w:val="40"/>
        </w:rPr>
        <w:t xml:space="preserve">The Work and Great Influence </w:t>
      </w:r>
      <w:proofErr w:type="gramStart"/>
      <w:r w:rsidRPr="001D5D66">
        <w:rPr>
          <w:rFonts w:ascii="Garamond" w:eastAsia="Times New Roman" w:hAnsi="Garamond" w:cs="Times New Roman"/>
          <w:b/>
          <w:bCs/>
          <w:sz w:val="40"/>
          <w:szCs w:val="40"/>
        </w:rPr>
        <w:t>Of</w:t>
      </w:r>
      <w:proofErr w:type="gramEnd"/>
      <w:r w:rsidRPr="001D5D66">
        <w:rPr>
          <w:rFonts w:ascii="Garamond" w:eastAsia="Times New Roman" w:hAnsi="Garamond" w:cs="Times New Roman"/>
          <w:b/>
          <w:bCs/>
          <w:sz w:val="40"/>
          <w:szCs w:val="40"/>
        </w:rPr>
        <w:t xml:space="preserve"> Women                                               In The Kingdom Of God                                                                    Rom 16:1-2</w:t>
      </w:r>
    </w:p>
    <w:p w14:paraId="75BD558C" w14:textId="77777777" w:rsidR="001D5D66" w:rsidRPr="001D5D66" w:rsidRDefault="001D5D66" w:rsidP="001D5D66">
      <w:pPr>
        <w:spacing w:line="256" w:lineRule="auto"/>
        <w:rPr>
          <w:rFonts w:ascii="Garamond" w:eastAsia="Times New Roman" w:hAnsi="Garamond" w:cs="Times New Roman"/>
          <w:b/>
          <w:bCs/>
          <w:sz w:val="36"/>
          <w:szCs w:val="36"/>
        </w:rPr>
      </w:pPr>
      <w:r w:rsidRPr="001D5D66">
        <w:rPr>
          <w:rFonts w:ascii="Garamond" w:eastAsia="Times New Roman" w:hAnsi="Garamond" w:cs="Times New Roman"/>
          <w:b/>
          <w:bCs/>
          <w:sz w:val="36"/>
          <w:szCs w:val="36"/>
        </w:rPr>
        <w:t xml:space="preserve">I. Introduction </w:t>
      </w:r>
    </w:p>
    <w:p w14:paraId="7B87DDEE" w14:textId="77777777" w:rsidR="001D5D66" w:rsidRPr="001D5D66" w:rsidRDefault="001D5D66" w:rsidP="001D5D66">
      <w:pPr>
        <w:numPr>
          <w:ilvl w:val="0"/>
          <w:numId w:val="1"/>
        </w:numPr>
        <w:spacing w:line="256" w:lineRule="auto"/>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 xml:space="preserve">In Many Churches today we see women serving in the following roles: Women serving as Pastors, as Preachers/Evangelists, as Deacons and as Apostles!                       *The Question is…Is This What God has Commanded in His Word?                              </w:t>
      </w:r>
      <w:proofErr w:type="gramStart"/>
      <w:r w:rsidRPr="001D5D66">
        <w:rPr>
          <w:rFonts w:ascii="Garamond" w:eastAsia="Times New Roman" w:hAnsi="Garamond" w:cs="Times New Roman"/>
          <w:b/>
          <w:bCs/>
          <w:sz w:val="28"/>
          <w:szCs w:val="28"/>
        </w:rPr>
        <w:t>….The</w:t>
      </w:r>
      <w:proofErr w:type="gramEnd"/>
      <w:r w:rsidRPr="001D5D66">
        <w:rPr>
          <w:rFonts w:ascii="Garamond" w:eastAsia="Times New Roman" w:hAnsi="Garamond" w:cs="Times New Roman"/>
          <w:b/>
          <w:bCs/>
          <w:sz w:val="28"/>
          <w:szCs w:val="28"/>
        </w:rPr>
        <w:t xml:space="preserve"> Scriptural Answer is No!                                                                                              *There are No Commands from God for women to serve in these roles/offices and there are no examples of this in the scriptures!</w:t>
      </w:r>
    </w:p>
    <w:p w14:paraId="265A0041"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 xml:space="preserve">*These are the Commands of Man, not the Commands of God </w:t>
      </w:r>
      <w:proofErr w:type="gramStart"/>
      <w:r w:rsidRPr="001D5D66">
        <w:rPr>
          <w:rFonts w:ascii="Garamond" w:eastAsia="Times New Roman" w:hAnsi="Garamond" w:cs="Times New Roman"/>
          <w:b/>
          <w:bCs/>
          <w:sz w:val="28"/>
          <w:szCs w:val="28"/>
        </w:rPr>
        <w:t>and also</w:t>
      </w:r>
      <w:proofErr w:type="gramEnd"/>
      <w:r w:rsidRPr="001D5D66">
        <w:rPr>
          <w:rFonts w:ascii="Garamond" w:eastAsia="Times New Roman" w:hAnsi="Garamond" w:cs="Times New Roman"/>
          <w:b/>
          <w:bCs/>
          <w:sz w:val="28"/>
          <w:szCs w:val="28"/>
        </w:rPr>
        <w:t xml:space="preserve"> The Influence of the World/Society on Religion which is inconsistent with The Word of God which never changes (</w:t>
      </w:r>
      <w:proofErr w:type="spellStart"/>
      <w:r w:rsidRPr="001D5D66">
        <w:rPr>
          <w:rFonts w:ascii="Garamond" w:eastAsia="Times New Roman" w:hAnsi="Garamond" w:cs="Times New Roman"/>
          <w:b/>
          <w:bCs/>
          <w:sz w:val="28"/>
          <w:szCs w:val="28"/>
        </w:rPr>
        <w:t>Psa</w:t>
      </w:r>
      <w:proofErr w:type="spellEnd"/>
      <w:r w:rsidRPr="001D5D66">
        <w:rPr>
          <w:rFonts w:ascii="Garamond" w:eastAsia="Times New Roman" w:hAnsi="Garamond" w:cs="Times New Roman"/>
          <w:b/>
          <w:bCs/>
          <w:sz w:val="28"/>
          <w:szCs w:val="28"/>
        </w:rPr>
        <w:t xml:space="preserve"> 119:89).</w:t>
      </w:r>
    </w:p>
    <w:p w14:paraId="65C87CC7" w14:textId="77777777" w:rsidR="001D5D66" w:rsidRPr="001D5D66" w:rsidRDefault="001D5D66" w:rsidP="001D5D66">
      <w:pPr>
        <w:numPr>
          <w:ilvl w:val="0"/>
          <w:numId w:val="1"/>
        </w:numPr>
        <w:spacing w:line="256" w:lineRule="auto"/>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 xml:space="preserve">In Out Lesson We will examine the Commands given by God Regarding </w:t>
      </w:r>
      <w:proofErr w:type="gramStart"/>
      <w:r w:rsidRPr="001D5D66">
        <w:rPr>
          <w:rFonts w:ascii="Garamond" w:eastAsia="Times New Roman" w:hAnsi="Garamond" w:cs="Times New Roman"/>
          <w:b/>
          <w:bCs/>
          <w:sz w:val="28"/>
          <w:szCs w:val="28"/>
        </w:rPr>
        <w:t>The</w:t>
      </w:r>
      <w:proofErr w:type="gramEnd"/>
      <w:r w:rsidRPr="001D5D66">
        <w:rPr>
          <w:rFonts w:ascii="Garamond" w:eastAsia="Times New Roman" w:hAnsi="Garamond" w:cs="Times New Roman"/>
          <w:b/>
          <w:bCs/>
          <w:sz w:val="28"/>
          <w:szCs w:val="28"/>
        </w:rPr>
        <w:t xml:space="preserve"> Work of Women and The Examples of Godly Women in the Bible.</w:t>
      </w:r>
    </w:p>
    <w:p w14:paraId="5767BCDA" w14:textId="77777777" w:rsidR="001D5D66" w:rsidRPr="001D5D66" w:rsidRDefault="001D5D66" w:rsidP="001D5D66">
      <w:pPr>
        <w:numPr>
          <w:ilvl w:val="0"/>
          <w:numId w:val="1"/>
        </w:numPr>
        <w:spacing w:line="256" w:lineRule="auto"/>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Rom 16:1-16 Notice that many mentioned here in this passage who assisted Paul with the work in The Kingdom were Women!</w:t>
      </w:r>
    </w:p>
    <w:p w14:paraId="41C4D9E0" w14:textId="77777777" w:rsidR="001D5D66" w:rsidRPr="001D5D66" w:rsidRDefault="001D5D66" w:rsidP="001D5D66">
      <w:pPr>
        <w:numPr>
          <w:ilvl w:val="0"/>
          <w:numId w:val="1"/>
        </w:numPr>
        <w:spacing w:line="256" w:lineRule="auto"/>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 xml:space="preserve">In Most Congregations it is The Men who receive most of the Attention as it is their responsibility to Stand </w:t>
      </w:r>
      <w:proofErr w:type="gramStart"/>
      <w:r w:rsidRPr="001D5D66">
        <w:rPr>
          <w:rFonts w:ascii="Garamond" w:eastAsia="Times New Roman" w:hAnsi="Garamond" w:cs="Times New Roman"/>
          <w:b/>
          <w:bCs/>
          <w:sz w:val="28"/>
          <w:szCs w:val="28"/>
        </w:rPr>
        <w:t>before, and</w:t>
      </w:r>
      <w:proofErr w:type="gramEnd"/>
      <w:r w:rsidRPr="001D5D66">
        <w:rPr>
          <w:rFonts w:ascii="Garamond" w:eastAsia="Times New Roman" w:hAnsi="Garamond" w:cs="Times New Roman"/>
          <w:b/>
          <w:bCs/>
          <w:sz w:val="28"/>
          <w:szCs w:val="28"/>
        </w:rPr>
        <w:t xml:space="preserve"> lead the people of God in The Assembly of The Lord! This may lead to a “perception” that the men are doing most of the work! However, this is not necessarily true!</w:t>
      </w:r>
    </w:p>
    <w:p w14:paraId="37E748AF" w14:textId="77777777" w:rsidR="001D5D66" w:rsidRPr="001D5D66" w:rsidRDefault="001D5D66" w:rsidP="001D5D66">
      <w:pPr>
        <w:numPr>
          <w:ilvl w:val="0"/>
          <w:numId w:val="1"/>
        </w:numPr>
        <w:spacing w:line="256" w:lineRule="auto"/>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 xml:space="preserve">In I Cor 12:12-25 Paul not only Emphasizes </w:t>
      </w:r>
      <w:proofErr w:type="gramStart"/>
      <w:r w:rsidRPr="001D5D66">
        <w:rPr>
          <w:rFonts w:ascii="Garamond" w:eastAsia="Times New Roman" w:hAnsi="Garamond" w:cs="Times New Roman"/>
          <w:b/>
          <w:bCs/>
          <w:sz w:val="28"/>
          <w:szCs w:val="28"/>
        </w:rPr>
        <w:t>The</w:t>
      </w:r>
      <w:proofErr w:type="gramEnd"/>
      <w:r w:rsidRPr="001D5D66">
        <w:rPr>
          <w:rFonts w:ascii="Garamond" w:eastAsia="Times New Roman" w:hAnsi="Garamond" w:cs="Times New Roman"/>
          <w:b/>
          <w:bCs/>
          <w:sz w:val="28"/>
          <w:szCs w:val="28"/>
        </w:rPr>
        <w:t xml:space="preserve"> Diversity in the body of Christ, But also the Value and Worth of each member of the body! And </w:t>
      </w:r>
      <w:proofErr w:type="gramStart"/>
      <w:r w:rsidRPr="001D5D66">
        <w:rPr>
          <w:rFonts w:ascii="Garamond" w:eastAsia="Times New Roman" w:hAnsi="Garamond" w:cs="Times New Roman"/>
          <w:b/>
          <w:bCs/>
          <w:sz w:val="28"/>
          <w:szCs w:val="28"/>
        </w:rPr>
        <w:t>so</w:t>
      </w:r>
      <w:proofErr w:type="gramEnd"/>
      <w:r w:rsidRPr="001D5D66">
        <w:rPr>
          <w:rFonts w:ascii="Garamond" w:eastAsia="Times New Roman" w:hAnsi="Garamond" w:cs="Times New Roman"/>
          <w:b/>
          <w:bCs/>
          <w:sz w:val="28"/>
          <w:szCs w:val="28"/>
        </w:rPr>
        <w:t xml:space="preserve"> while women do not receive the same attention as men in the Assembly of The Lord (as they are under subjection I Cor 14:34-35) we understand the great value and worth that they bring to the Spiritual Body of Christ!</w:t>
      </w:r>
    </w:p>
    <w:p w14:paraId="3EDC210A" w14:textId="77777777" w:rsidR="001D5D66" w:rsidRPr="001D5D66" w:rsidRDefault="001D5D66" w:rsidP="001D5D66">
      <w:pPr>
        <w:spacing w:line="256" w:lineRule="auto"/>
        <w:rPr>
          <w:rFonts w:ascii="Garamond" w:eastAsia="Times New Roman" w:hAnsi="Garamond" w:cs="Times New Roman"/>
          <w:b/>
          <w:bCs/>
          <w:sz w:val="36"/>
          <w:szCs w:val="36"/>
        </w:rPr>
      </w:pPr>
      <w:r w:rsidRPr="001D5D66">
        <w:rPr>
          <w:rFonts w:ascii="Garamond" w:eastAsia="Times New Roman" w:hAnsi="Garamond" w:cs="Times New Roman"/>
          <w:b/>
          <w:bCs/>
          <w:sz w:val="36"/>
          <w:szCs w:val="36"/>
        </w:rPr>
        <w:t xml:space="preserve">II. What Is </w:t>
      </w:r>
      <w:proofErr w:type="gramStart"/>
      <w:r w:rsidRPr="001D5D66">
        <w:rPr>
          <w:rFonts w:ascii="Garamond" w:eastAsia="Times New Roman" w:hAnsi="Garamond" w:cs="Times New Roman"/>
          <w:b/>
          <w:bCs/>
          <w:sz w:val="36"/>
          <w:szCs w:val="36"/>
        </w:rPr>
        <w:t>The</w:t>
      </w:r>
      <w:proofErr w:type="gramEnd"/>
      <w:r w:rsidRPr="001D5D66">
        <w:rPr>
          <w:rFonts w:ascii="Garamond" w:eastAsia="Times New Roman" w:hAnsi="Garamond" w:cs="Times New Roman"/>
          <w:b/>
          <w:bCs/>
          <w:sz w:val="36"/>
          <w:szCs w:val="36"/>
        </w:rPr>
        <w:t xml:space="preserve"> Work Of Women In The Kingdom Of God?</w:t>
      </w:r>
    </w:p>
    <w:p w14:paraId="1DEC50B4" w14:textId="77777777" w:rsidR="001D5D66" w:rsidRPr="001D5D66" w:rsidRDefault="001D5D66" w:rsidP="001D5D66">
      <w:pPr>
        <w:numPr>
          <w:ilvl w:val="0"/>
          <w:numId w:val="2"/>
        </w:numPr>
        <w:spacing w:line="256" w:lineRule="auto"/>
        <w:contextualSpacing/>
        <w:rPr>
          <w:rFonts w:ascii="Garamond" w:eastAsia="Times New Roman" w:hAnsi="Garamond" w:cs="Times New Roman"/>
          <w:b/>
          <w:bCs/>
          <w:sz w:val="36"/>
          <w:szCs w:val="36"/>
        </w:rPr>
      </w:pPr>
      <w:r w:rsidRPr="001D5D66">
        <w:rPr>
          <w:rFonts w:ascii="Garamond" w:eastAsia="Times New Roman" w:hAnsi="Garamond" w:cs="Times New Roman"/>
          <w:b/>
          <w:bCs/>
          <w:sz w:val="36"/>
          <w:szCs w:val="36"/>
        </w:rPr>
        <w:t xml:space="preserve">Women Are </w:t>
      </w:r>
      <w:proofErr w:type="gramStart"/>
      <w:r w:rsidRPr="001D5D66">
        <w:rPr>
          <w:rFonts w:ascii="Garamond" w:eastAsia="Times New Roman" w:hAnsi="Garamond" w:cs="Times New Roman"/>
          <w:b/>
          <w:bCs/>
          <w:sz w:val="36"/>
          <w:szCs w:val="36"/>
        </w:rPr>
        <w:t>To</w:t>
      </w:r>
      <w:proofErr w:type="gramEnd"/>
      <w:r w:rsidRPr="001D5D66">
        <w:rPr>
          <w:rFonts w:ascii="Garamond" w:eastAsia="Times New Roman" w:hAnsi="Garamond" w:cs="Times New Roman"/>
          <w:b/>
          <w:bCs/>
          <w:sz w:val="36"/>
          <w:szCs w:val="36"/>
        </w:rPr>
        <w:t xml:space="preserve"> Teach The Gospel Of Jesus Christ!</w:t>
      </w:r>
    </w:p>
    <w:p w14:paraId="0DE0DB97"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 xml:space="preserve">Matt 28:18-20 The Disciples were told to go forth and </w:t>
      </w:r>
      <w:proofErr w:type="gramStart"/>
      <w:r w:rsidRPr="001D5D66">
        <w:rPr>
          <w:rFonts w:ascii="Garamond" w:eastAsia="Times New Roman" w:hAnsi="Garamond" w:cs="Times New Roman"/>
          <w:b/>
          <w:bCs/>
          <w:sz w:val="28"/>
          <w:szCs w:val="28"/>
        </w:rPr>
        <w:t>Teach</w:t>
      </w:r>
      <w:proofErr w:type="gramEnd"/>
      <w:r w:rsidRPr="001D5D66">
        <w:rPr>
          <w:rFonts w:ascii="Garamond" w:eastAsia="Times New Roman" w:hAnsi="Garamond" w:cs="Times New Roman"/>
          <w:b/>
          <w:bCs/>
          <w:sz w:val="28"/>
          <w:szCs w:val="28"/>
        </w:rPr>
        <w:t xml:space="preserve"> the gospel, and then to teach and command others to do the same! The Includes all Christians, male and female.</w:t>
      </w:r>
    </w:p>
    <w:p w14:paraId="0654ED4D"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I Peter 2:9-10. All Christians are to “proclaim the praises of Him who called us out of darkness, into the marvelous light”.</w:t>
      </w:r>
    </w:p>
    <w:p w14:paraId="0320545B"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p>
    <w:p w14:paraId="0A50CF13" w14:textId="77777777" w:rsidR="001D5D66" w:rsidRPr="001D5D66" w:rsidRDefault="001D5D66" w:rsidP="001D5D66">
      <w:pPr>
        <w:spacing w:line="256" w:lineRule="auto"/>
        <w:ind w:left="720"/>
        <w:contextualSpacing/>
        <w:rPr>
          <w:rFonts w:ascii="Garamond" w:eastAsia="Times New Roman" w:hAnsi="Garamond" w:cs="Times New Roman"/>
          <w:b/>
          <w:bCs/>
          <w:sz w:val="32"/>
          <w:szCs w:val="32"/>
        </w:rPr>
      </w:pPr>
      <w:r w:rsidRPr="001D5D66">
        <w:rPr>
          <w:rFonts w:ascii="Garamond" w:eastAsia="Times New Roman" w:hAnsi="Garamond" w:cs="Times New Roman"/>
          <w:b/>
          <w:bCs/>
          <w:sz w:val="32"/>
          <w:szCs w:val="32"/>
        </w:rPr>
        <w:t>*Who Are Women Expected to Teach?</w:t>
      </w:r>
    </w:p>
    <w:p w14:paraId="5924BF3B"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r w:rsidRPr="001D5D66">
        <w:rPr>
          <w:rFonts w:ascii="Garamond" w:eastAsia="Times New Roman" w:hAnsi="Garamond" w:cs="Times New Roman"/>
          <w:b/>
          <w:bCs/>
          <w:sz w:val="32"/>
          <w:szCs w:val="32"/>
        </w:rPr>
        <w:t xml:space="preserve">A. Women May Teach and Instruct Children!                                                                                     </w:t>
      </w:r>
      <w:r w:rsidRPr="001D5D66">
        <w:rPr>
          <w:rFonts w:ascii="Garamond" w:eastAsia="Times New Roman" w:hAnsi="Garamond" w:cs="Times New Roman"/>
          <w:b/>
          <w:bCs/>
          <w:sz w:val="28"/>
          <w:szCs w:val="28"/>
        </w:rPr>
        <w:t>2 Tim 1:3-5, 2 Tim 3:14-15. Timothy’s Mother (Eunice) and Grandmother (Lois) taught him the Holy Scriptures from childhood!</w:t>
      </w:r>
    </w:p>
    <w:p w14:paraId="71C91529"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r w:rsidRPr="001D5D66">
        <w:rPr>
          <w:rFonts w:ascii="Garamond" w:eastAsia="Times New Roman" w:hAnsi="Garamond" w:cs="Times New Roman"/>
          <w:b/>
          <w:bCs/>
          <w:sz w:val="32"/>
          <w:szCs w:val="32"/>
        </w:rPr>
        <w:lastRenderedPageBreak/>
        <w:t>B. Women May Teach Other Women!</w:t>
      </w:r>
      <w:r w:rsidRPr="001D5D66">
        <w:rPr>
          <w:rFonts w:ascii="Garamond" w:eastAsia="Times New Roman" w:hAnsi="Garamond" w:cs="Times New Roman"/>
          <w:b/>
          <w:bCs/>
          <w:sz w:val="28"/>
          <w:szCs w:val="28"/>
        </w:rPr>
        <w:t xml:space="preserve">                                                                                          Titus 2:3-5. The Older Women are instructed to teach The Younger Women! Here we see the Great Wisdom of God as there are many issues that Christian women have in common (as Women, Mothers, Grandmothers, sisters, </w:t>
      </w:r>
      <w:proofErr w:type="spellStart"/>
      <w:r w:rsidRPr="001D5D66">
        <w:rPr>
          <w:rFonts w:ascii="Garamond" w:eastAsia="Times New Roman" w:hAnsi="Garamond" w:cs="Times New Roman"/>
          <w:b/>
          <w:bCs/>
          <w:sz w:val="28"/>
          <w:szCs w:val="28"/>
        </w:rPr>
        <w:t>etc</w:t>
      </w:r>
      <w:proofErr w:type="spellEnd"/>
      <w:r w:rsidRPr="001D5D66">
        <w:rPr>
          <w:rFonts w:ascii="Garamond" w:eastAsia="Times New Roman" w:hAnsi="Garamond" w:cs="Times New Roman"/>
          <w:b/>
          <w:bCs/>
          <w:sz w:val="28"/>
          <w:szCs w:val="28"/>
        </w:rPr>
        <w:t>) that makes this helpful!</w:t>
      </w:r>
    </w:p>
    <w:p w14:paraId="4A3DB58A"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p>
    <w:p w14:paraId="3C6A3B7C" w14:textId="77777777" w:rsidR="001D5D66" w:rsidRPr="001D5D66" w:rsidRDefault="001D5D66" w:rsidP="001D5D66">
      <w:pPr>
        <w:spacing w:line="256" w:lineRule="auto"/>
        <w:ind w:left="720"/>
        <w:contextualSpacing/>
        <w:rPr>
          <w:rFonts w:ascii="Garamond" w:eastAsia="Times New Roman" w:hAnsi="Garamond" w:cs="Times New Roman"/>
          <w:b/>
          <w:bCs/>
          <w:sz w:val="32"/>
          <w:szCs w:val="32"/>
        </w:rPr>
      </w:pPr>
      <w:r w:rsidRPr="001D5D66">
        <w:rPr>
          <w:rFonts w:ascii="Garamond" w:eastAsia="Times New Roman" w:hAnsi="Garamond" w:cs="Times New Roman"/>
          <w:b/>
          <w:bCs/>
          <w:sz w:val="32"/>
          <w:szCs w:val="32"/>
        </w:rPr>
        <w:t xml:space="preserve">C. Women May Teach Men In </w:t>
      </w:r>
      <w:proofErr w:type="gramStart"/>
      <w:r w:rsidRPr="001D5D66">
        <w:rPr>
          <w:rFonts w:ascii="Garamond" w:eastAsia="Times New Roman" w:hAnsi="Garamond" w:cs="Times New Roman"/>
          <w:b/>
          <w:bCs/>
          <w:sz w:val="32"/>
          <w:szCs w:val="32"/>
        </w:rPr>
        <w:t>General, but</w:t>
      </w:r>
      <w:proofErr w:type="gramEnd"/>
      <w:r w:rsidRPr="001D5D66">
        <w:rPr>
          <w:rFonts w:ascii="Garamond" w:eastAsia="Times New Roman" w:hAnsi="Garamond" w:cs="Times New Roman"/>
          <w:b/>
          <w:bCs/>
          <w:sz w:val="32"/>
          <w:szCs w:val="32"/>
        </w:rPr>
        <w:t xml:space="preserve"> Must Be Careful Not To Exercise Authority/Dominion Over a Man!</w:t>
      </w:r>
    </w:p>
    <w:p w14:paraId="5278E168" w14:textId="77777777" w:rsidR="001D5D66" w:rsidRPr="001D5D66" w:rsidRDefault="001D5D66" w:rsidP="001D5D66">
      <w:pPr>
        <w:spacing w:line="256" w:lineRule="auto"/>
        <w:ind w:left="720"/>
        <w:contextualSpacing/>
        <w:rPr>
          <w:rFonts w:ascii="Garamond" w:eastAsia="Calibri" w:hAnsi="Garamond" w:cs="Times New Roman"/>
          <w:b/>
          <w:bCs/>
          <w:kern w:val="24"/>
          <w:sz w:val="28"/>
          <w:szCs w:val="28"/>
          <w:u w:val="single"/>
        </w:rPr>
      </w:pPr>
      <w:r w:rsidRPr="001D5D66">
        <w:rPr>
          <w:rFonts w:ascii="Garamond" w:eastAsia="Times New Roman" w:hAnsi="Garamond" w:cs="Times New Roman"/>
          <w:b/>
          <w:bCs/>
          <w:sz w:val="28"/>
          <w:szCs w:val="28"/>
        </w:rPr>
        <w:t>I Tim 2:11-15-Paul Teaches “</w:t>
      </w:r>
      <w:r w:rsidRPr="001D5D66">
        <w:rPr>
          <w:rFonts w:ascii="Garamond" w:eastAsia="Calibri" w:hAnsi="Garamond" w:cs="Times New Roman"/>
          <w:b/>
          <w:bCs/>
          <w:kern w:val="24"/>
          <w:sz w:val="28"/>
          <w:szCs w:val="28"/>
          <w:u w:val="single"/>
        </w:rPr>
        <w:t>12 And I do not permit a woman to teach or to have authority over a man, but to be in silence.</w:t>
      </w:r>
    </w:p>
    <w:p w14:paraId="026C3910"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proofErr w:type="gramStart"/>
      <w:r w:rsidRPr="001D5D66">
        <w:rPr>
          <w:rFonts w:ascii="Garamond" w:eastAsia="Times New Roman" w:hAnsi="Garamond" w:cs="Times New Roman"/>
          <w:b/>
          <w:bCs/>
          <w:sz w:val="28"/>
          <w:szCs w:val="28"/>
        </w:rPr>
        <w:t>Why?...</w:t>
      </w:r>
      <w:proofErr w:type="gramEnd"/>
      <w:r w:rsidRPr="001D5D66">
        <w:rPr>
          <w:rFonts w:ascii="Garamond" w:eastAsia="Times New Roman" w:hAnsi="Garamond" w:cs="Times New Roman"/>
          <w:b/>
          <w:bCs/>
          <w:sz w:val="28"/>
          <w:szCs w:val="28"/>
        </w:rPr>
        <w:t>God is A God Of Order and Peace, not confusion! I Cor 14:33</w:t>
      </w:r>
    </w:p>
    <w:p w14:paraId="0CD5CBF8"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God’s Order: God over Christ/Christ over Man/Man Over Woman-I Cor 11:3</w:t>
      </w:r>
    </w:p>
    <w:p w14:paraId="00FEA292"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proofErr w:type="gramStart"/>
      <w:r w:rsidRPr="001D5D66">
        <w:rPr>
          <w:rFonts w:ascii="Garamond" w:eastAsia="Times New Roman" w:hAnsi="Garamond" w:cs="Times New Roman"/>
          <w:b/>
          <w:bCs/>
          <w:sz w:val="28"/>
          <w:szCs w:val="28"/>
        </w:rPr>
        <w:t>….Therefore</w:t>
      </w:r>
      <w:proofErr w:type="gramEnd"/>
      <w:r w:rsidRPr="001D5D66">
        <w:rPr>
          <w:rFonts w:ascii="Garamond" w:eastAsia="Times New Roman" w:hAnsi="Garamond" w:cs="Times New Roman"/>
          <w:b/>
          <w:bCs/>
          <w:sz w:val="28"/>
          <w:szCs w:val="28"/>
        </w:rPr>
        <w:t xml:space="preserve">, Women must not exercise authority over A Man especially in the realm of Teaching The Word </w:t>
      </w:r>
      <w:proofErr w:type="spellStart"/>
      <w:r w:rsidRPr="001D5D66">
        <w:rPr>
          <w:rFonts w:ascii="Garamond" w:eastAsia="Times New Roman" w:hAnsi="Garamond" w:cs="Times New Roman"/>
          <w:b/>
          <w:bCs/>
          <w:sz w:val="28"/>
          <w:szCs w:val="28"/>
        </w:rPr>
        <w:t>Od</w:t>
      </w:r>
      <w:proofErr w:type="spellEnd"/>
      <w:r w:rsidRPr="001D5D66">
        <w:rPr>
          <w:rFonts w:ascii="Garamond" w:eastAsia="Times New Roman" w:hAnsi="Garamond" w:cs="Times New Roman"/>
          <w:b/>
          <w:bCs/>
          <w:sz w:val="28"/>
          <w:szCs w:val="28"/>
        </w:rPr>
        <w:t xml:space="preserve"> God!-I Tim 2:11-12</w:t>
      </w:r>
    </w:p>
    <w:p w14:paraId="43AF6B5C" w14:textId="77777777" w:rsidR="001D5D66" w:rsidRPr="001D5D66" w:rsidRDefault="001D5D66" w:rsidP="001D5D66">
      <w:pPr>
        <w:spacing w:line="256" w:lineRule="auto"/>
        <w:ind w:left="720"/>
        <w:contextualSpacing/>
        <w:rPr>
          <w:rFonts w:ascii="Garamond" w:eastAsia="Calibri" w:hAnsi="Garamond" w:cs="Times New Roman"/>
          <w:b/>
          <w:bCs/>
          <w:kern w:val="24"/>
          <w:position w:val="1"/>
          <w:sz w:val="28"/>
          <w:szCs w:val="28"/>
        </w:rPr>
      </w:pPr>
      <w:r w:rsidRPr="001D5D66">
        <w:rPr>
          <w:rFonts w:ascii="Garamond" w:eastAsia="Times New Roman" w:hAnsi="Garamond" w:cs="Times New Roman"/>
          <w:b/>
          <w:bCs/>
          <w:sz w:val="28"/>
          <w:szCs w:val="28"/>
        </w:rPr>
        <w:t>*</w:t>
      </w:r>
      <w:r w:rsidRPr="001D5D66">
        <w:rPr>
          <w:rFonts w:ascii="Garamond" w:eastAsia="Calibri" w:hAnsi="Garamond" w:cs="Times New Roman"/>
          <w:b/>
          <w:bCs/>
          <w:kern w:val="24"/>
          <w:sz w:val="28"/>
          <w:szCs w:val="28"/>
        </w:rPr>
        <w:t xml:space="preserve">Therefore, She Must Not Assume </w:t>
      </w:r>
      <w:proofErr w:type="gramStart"/>
      <w:r w:rsidRPr="001D5D66">
        <w:rPr>
          <w:rFonts w:ascii="Garamond" w:eastAsia="Calibri" w:hAnsi="Garamond" w:cs="Times New Roman"/>
          <w:b/>
          <w:bCs/>
          <w:kern w:val="24"/>
          <w:sz w:val="28"/>
          <w:szCs w:val="28"/>
        </w:rPr>
        <w:t>The</w:t>
      </w:r>
      <w:proofErr w:type="gramEnd"/>
      <w:r w:rsidRPr="001D5D66">
        <w:rPr>
          <w:rFonts w:ascii="Garamond" w:eastAsia="Calibri" w:hAnsi="Garamond" w:cs="Times New Roman"/>
          <w:b/>
          <w:bCs/>
          <w:kern w:val="24"/>
          <w:sz w:val="28"/>
          <w:szCs w:val="28"/>
        </w:rPr>
        <w:t xml:space="preserve"> Master/Authoritative Role in Teaching a Man That Jesus Refers to in Matt 23:10 Or That Paul Eludes to in Act 22:3 Where he Mentions his Training Under The Teaching Of Gamaliel!                                             </w:t>
      </w:r>
      <w:r w:rsidRPr="001D5D66">
        <w:rPr>
          <w:rFonts w:ascii="Garamond" w:eastAsia="Calibri" w:hAnsi="Garamond" w:cs="Times New Roman"/>
          <w:b/>
          <w:bCs/>
          <w:kern w:val="24"/>
          <w:position w:val="1"/>
          <w:sz w:val="28"/>
          <w:szCs w:val="28"/>
        </w:rPr>
        <w:t>It must Not be a Master/Student Relationship in Teaching!</w:t>
      </w:r>
    </w:p>
    <w:p w14:paraId="3BB67913" w14:textId="77777777" w:rsidR="001D5D66" w:rsidRPr="001D5D66" w:rsidRDefault="001D5D66" w:rsidP="001D5D66">
      <w:pPr>
        <w:spacing w:line="256" w:lineRule="auto"/>
        <w:ind w:left="720"/>
        <w:contextualSpacing/>
        <w:rPr>
          <w:rFonts w:ascii="Garamond" w:eastAsia="Calibri" w:hAnsi="Garamond" w:cs="Times New Roman"/>
          <w:b/>
          <w:bCs/>
          <w:sz w:val="28"/>
          <w:szCs w:val="28"/>
        </w:rPr>
      </w:pPr>
      <w:r w:rsidRPr="001D5D66">
        <w:rPr>
          <w:rFonts w:ascii="Garamond" w:eastAsia="Times New Roman" w:hAnsi="Garamond" w:cs="Times New Roman"/>
          <w:b/>
          <w:bCs/>
          <w:sz w:val="28"/>
          <w:szCs w:val="28"/>
        </w:rPr>
        <w:t xml:space="preserve">*A Biblical Example </w:t>
      </w:r>
      <w:proofErr w:type="gramStart"/>
      <w:r w:rsidRPr="001D5D66">
        <w:rPr>
          <w:rFonts w:ascii="Garamond" w:eastAsia="Times New Roman" w:hAnsi="Garamond" w:cs="Times New Roman"/>
          <w:b/>
          <w:bCs/>
          <w:sz w:val="28"/>
          <w:szCs w:val="28"/>
        </w:rPr>
        <w:t>Of</w:t>
      </w:r>
      <w:proofErr w:type="gramEnd"/>
      <w:r w:rsidRPr="001D5D66">
        <w:rPr>
          <w:rFonts w:ascii="Garamond" w:eastAsia="Times New Roman" w:hAnsi="Garamond" w:cs="Times New Roman"/>
          <w:b/>
          <w:bCs/>
          <w:sz w:val="28"/>
          <w:szCs w:val="28"/>
        </w:rPr>
        <w:t xml:space="preserve"> How a Woman can Teach a Man-</w:t>
      </w:r>
    </w:p>
    <w:p w14:paraId="624FA558" w14:textId="77777777" w:rsidR="001D5D66" w:rsidRPr="001D5D66" w:rsidRDefault="001D5D66" w:rsidP="001D5D66">
      <w:pPr>
        <w:spacing w:line="256" w:lineRule="auto"/>
        <w:ind w:left="720"/>
        <w:contextualSpacing/>
        <w:rPr>
          <w:rFonts w:ascii="Garamond" w:eastAsia="Calibri" w:hAnsi="Garamond" w:cs="Times New Roman"/>
          <w:b/>
          <w:bCs/>
          <w:sz w:val="28"/>
          <w:szCs w:val="28"/>
        </w:rPr>
      </w:pPr>
      <w:proofErr w:type="gramStart"/>
      <w:r w:rsidRPr="001D5D66">
        <w:rPr>
          <w:rFonts w:ascii="Garamond" w:eastAsia="Calibri" w:hAnsi="Garamond" w:cs="Times New Roman"/>
          <w:b/>
          <w:bCs/>
          <w:sz w:val="28"/>
          <w:szCs w:val="28"/>
        </w:rPr>
        <w:t>….Abagail</w:t>
      </w:r>
      <w:proofErr w:type="gramEnd"/>
      <w:r w:rsidRPr="001D5D66">
        <w:rPr>
          <w:rFonts w:ascii="Garamond" w:eastAsia="Calibri" w:hAnsi="Garamond" w:cs="Times New Roman"/>
          <w:b/>
          <w:bCs/>
          <w:sz w:val="28"/>
          <w:szCs w:val="28"/>
        </w:rPr>
        <w:t xml:space="preserve"> teaches David-I Sam 25:23-28 She Demonstrates deference and subjection and is heard by David!</w:t>
      </w:r>
    </w:p>
    <w:p w14:paraId="2486F9D6" w14:textId="77777777" w:rsidR="001D5D66" w:rsidRPr="001D5D66" w:rsidRDefault="001D5D66" w:rsidP="001D5D66">
      <w:pPr>
        <w:spacing w:line="256" w:lineRule="auto"/>
        <w:ind w:left="720"/>
        <w:contextualSpacing/>
        <w:rPr>
          <w:rFonts w:ascii="Garamond" w:eastAsia="Calibri" w:hAnsi="Garamond" w:cs="Times New Roman"/>
          <w:b/>
          <w:bCs/>
          <w:sz w:val="28"/>
          <w:szCs w:val="28"/>
        </w:rPr>
      </w:pPr>
      <w:r w:rsidRPr="001D5D66">
        <w:rPr>
          <w:rFonts w:ascii="Garamond" w:eastAsia="Calibri" w:hAnsi="Garamond" w:cs="Times New Roman"/>
          <w:b/>
          <w:bCs/>
          <w:sz w:val="28"/>
          <w:szCs w:val="28"/>
        </w:rPr>
        <w:t>*A Biblical Example of How a Woman Can Teach a Man-Acts 18 Priscilla and Aquilla Teach Apollos!</w:t>
      </w:r>
    </w:p>
    <w:p w14:paraId="692B4A8D" w14:textId="77777777" w:rsidR="001D5D66" w:rsidRPr="001D5D66" w:rsidRDefault="001D5D66" w:rsidP="001D5D66">
      <w:pPr>
        <w:spacing w:line="256" w:lineRule="auto"/>
        <w:ind w:left="720"/>
        <w:contextualSpacing/>
        <w:rPr>
          <w:rFonts w:ascii="Garamond" w:eastAsia="Calibri" w:hAnsi="Garamond" w:cs="Times New Roman"/>
          <w:b/>
          <w:bCs/>
          <w:sz w:val="28"/>
          <w:szCs w:val="28"/>
        </w:rPr>
      </w:pPr>
      <w:r w:rsidRPr="001D5D66">
        <w:rPr>
          <w:rFonts w:ascii="Garamond" w:eastAsia="Calibri" w:hAnsi="Garamond" w:cs="Times New Roman"/>
          <w:b/>
          <w:bCs/>
          <w:sz w:val="28"/>
          <w:szCs w:val="28"/>
        </w:rPr>
        <w:t xml:space="preserve">*A Biblical Example </w:t>
      </w:r>
      <w:proofErr w:type="gramStart"/>
      <w:r w:rsidRPr="001D5D66">
        <w:rPr>
          <w:rFonts w:ascii="Garamond" w:eastAsia="Calibri" w:hAnsi="Garamond" w:cs="Times New Roman"/>
          <w:b/>
          <w:bCs/>
          <w:sz w:val="28"/>
          <w:szCs w:val="28"/>
        </w:rPr>
        <w:t>Of</w:t>
      </w:r>
      <w:proofErr w:type="gramEnd"/>
      <w:r w:rsidRPr="001D5D66">
        <w:rPr>
          <w:rFonts w:ascii="Garamond" w:eastAsia="Calibri" w:hAnsi="Garamond" w:cs="Times New Roman"/>
          <w:b/>
          <w:bCs/>
          <w:sz w:val="28"/>
          <w:szCs w:val="28"/>
        </w:rPr>
        <w:t xml:space="preserve"> How a Woman Can Teach Her Husband The Gospel-          I Pet 3:1-6</w:t>
      </w:r>
    </w:p>
    <w:p w14:paraId="3CD7EBD3"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p>
    <w:p w14:paraId="427EC702" w14:textId="77777777" w:rsidR="001D5D66" w:rsidRPr="001D5D66" w:rsidRDefault="001D5D66" w:rsidP="001D5D66">
      <w:pPr>
        <w:numPr>
          <w:ilvl w:val="0"/>
          <w:numId w:val="2"/>
        </w:numPr>
        <w:spacing w:line="256" w:lineRule="auto"/>
        <w:contextualSpacing/>
        <w:rPr>
          <w:rFonts w:ascii="Garamond" w:eastAsia="Times New Roman" w:hAnsi="Garamond" w:cs="Times New Roman"/>
          <w:b/>
          <w:bCs/>
          <w:sz w:val="36"/>
          <w:szCs w:val="36"/>
        </w:rPr>
      </w:pPr>
      <w:r w:rsidRPr="001D5D66">
        <w:rPr>
          <w:rFonts w:ascii="Garamond" w:eastAsia="Times New Roman" w:hAnsi="Garamond" w:cs="Times New Roman"/>
          <w:b/>
          <w:bCs/>
          <w:sz w:val="36"/>
          <w:szCs w:val="36"/>
        </w:rPr>
        <w:t xml:space="preserve">Women Can Participate </w:t>
      </w:r>
      <w:proofErr w:type="gramStart"/>
      <w:r w:rsidRPr="001D5D66">
        <w:rPr>
          <w:rFonts w:ascii="Garamond" w:eastAsia="Times New Roman" w:hAnsi="Garamond" w:cs="Times New Roman"/>
          <w:b/>
          <w:bCs/>
          <w:sz w:val="36"/>
          <w:szCs w:val="36"/>
        </w:rPr>
        <w:t>In</w:t>
      </w:r>
      <w:proofErr w:type="gramEnd"/>
      <w:r w:rsidRPr="001D5D66">
        <w:rPr>
          <w:rFonts w:ascii="Garamond" w:eastAsia="Times New Roman" w:hAnsi="Garamond" w:cs="Times New Roman"/>
          <w:b/>
          <w:bCs/>
          <w:sz w:val="36"/>
          <w:szCs w:val="36"/>
        </w:rPr>
        <w:t xml:space="preserve"> Many Good Works!</w:t>
      </w:r>
    </w:p>
    <w:p w14:paraId="14A56AE6"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The Example of Dorcas-Acts 9:36-39</w:t>
      </w:r>
    </w:p>
    <w:p w14:paraId="2902C4DC"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p>
    <w:p w14:paraId="6A46F473" w14:textId="77777777" w:rsidR="001D5D66" w:rsidRPr="001D5D66" w:rsidRDefault="001D5D66" w:rsidP="001D5D66">
      <w:pPr>
        <w:numPr>
          <w:ilvl w:val="0"/>
          <w:numId w:val="2"/>
        </w:numPr>
        <w:spacing w:line="256" w:lineRule="auto"/>
        <w:contextualSpacing/>
        <w:rPr>
          <w:rFonts w:ascii="Garamond" w:eastAsia="Times New Roman" w:hAnsi="Garamond" w:cs="Times New Roman"/>
          <w:b/>
          <w:bCs/>
          <w:sz w:val="36"/>
          <w:szCs w:val="36"/>
        </w:rPr>
      </w:pPr>
      <w:r w:rsidRPr="001D5D66">
        <w:rPr>
          <w:rFonts w:ascii="Garamond" w:eastAsia="Times New Roman" w:hAnsi="Garamond" w:cs="Times New Roman"/>
          <w:b/>
          <w:bCs/>
          <w:sz w:val="36"/>
          <w:szCs w:val="36"/>
        </w:rPr>
        <w:t xml:space="preserve">Women Can Participate </w:t>
      </w:r>
      <w:proofErr w:type="gramStart"/>
      <w:r w:rsidRPr="001D5D66">
        <w:rPr>
          <w:rFonts w:ascii="Garamond" w:eastAsia="Times New Roman" w:hAnsi="Garamond" w:cs="Times New Roman"/>
          <w:b/>
          <w:bCs/>
          <w:sz w:val="36"/>
          <w:szCs w:val="36"/>
        </w:rPr>
        <w:t>In</w:t>
      </w:r>
      <w:proofErr w:type="gramEnd"/>
      <w:r w:rsidRPr="001D5D66">
        <w:rPr>
          <w:rFonts w:ascii="Garamond" w:eastAsia="Times New Roman" w:hAnsi="Garamond" w:cs="Times New Roman"/>
          <w:b/>
          <w:bCs/>
          <w:sz w:val="36"/>
          <w:szCs w:val="36"/>
        </w:rPr>
        <w:t xml:space="preserve"> Many Good Works of The Church at a Local Congregation!</w:t>
      </w:r>
    </w:p>
    <w:p w14:paraId="3F1CD963"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The Example of Pheobe, “A servant of The Church at Cenchrea” Rom 16:1-2</w:t>
      </w:r>
    </w:p>
    <w:p w14:paraId="50CC7D3C"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p>
    <w:p w14:paraId="4FED5192" w14:textId="77777777" w:rsidR="001D5D66" w:rsidRPr="001D5D66" w:rsidRDefault="001D5D66" w:rsidP="001D5D66">
      <w:pPr>
        <w:numPr>
          <w:ilvl w:val="0"/>
          <w:numId w:val="2"/>
        </w:numPr>
        <w:spacing w:line="256" w:lineRule="auto"/>
        <w:contextualSpacing/>
        <w:rPr>
          <w:rFonts w:ascii="Garamond" w:eastAsia="Times New Roman" w:hAnsi="Garamond" w:cs="Times New Roman"/>
          <w:b/>
          <w:bCs/>
          <w:sz w:val="36"/>
          <w:szCs w:val="36"/>
        </w:rPr>
      </w:pPr>
      <w:r w:rsidRPr="001D5D66">
        <w:rPr>
          <w:rFonts w:ascii="Garamond" w:eastAsia="Times New Roman" w:hAnsi="Garamond" w:cs="Times New Roman"/>
          <w:b/>
          <w:bCs/>
          <w:sz w:val="36"/>
          <w:szCs w:val="36"/>
        </w:rPr>
        <w:t>Women are to Live Godly Lives and Manage Their Households!</w:t>
      </w:r>
    </w:p>
    <w:p w14:paraId="5E5F21A8" w14:textId="77777777" w:rsidR="001D5D66" w:rsidRPr="001D5D66" w:rsidRDefault="001D5D66" w:rsidP="001D5D66">
      <w:pPr>
        <w:spacing w:line="256" w:lineRule="auto"/>
        <w:ind w:left="720"/>
        <w:contextualSpacing/>
        <w:rPr>
          <w:rFonts w:ascii="Garamond" w:eastAsia="Times New Roman" w:hAnsi="Garamond" w:cs="Times New Roman"/>
          <w:b/>
          <w:bCs/>
          <w:sz w:val="28"/>
          <w:szCs w:val="28"/>
        </w:rPr>
      </w:pPr>
      <w:r w:rsidRPr="001D5D66">
        <w:rPr>
          <w:rFonts w:ascii="Garamond" w:eastAsia="Times New Roman" w:hAnsi="Garamond" w:cs="Times New Roman"/>
          <w:b/>
          <w:bCs/>
          <w:sz w:val="28"/>
          <w:szCs w:val="28"/>
        </w:rPr>
        <w:t>Women are to be “Homemakers” Titus 2:3-5 and offer “spiritual sacrifices” to The Lord! Rom 12:1-2</w:t>
      </w:r>
    </w:p>
    <w:p w14:paraId="4A0CAEB8" w14:textId="77777777" w:rsidR="005E4B5C" w:rsidRPr="001D5D66" w:rsidRDefault="005E4B5C">
      <w:pPr>
        <w:rPr>
          <w:rFonts w:ascii="Garamond" w:hAnsi="Garamond"/>
          <w:sz w:val="28"/>
          <w:szCs w:val="28"/>
        </w:rPr>
      </w:pPr>
    </w:p>
    <w:sectPr w:rsidR="005E4B5C" w:rsidRPr="001D5D66" w:rsidSect="001D5D6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0D7C4F"/>
    <w:multiLevelType w:val="hybridMultilevel"/>
    <w:tmpl w:val="A1329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246308"/>
    <w:multiLevelType w:val="hybridMultilevel"/>
    <w:tmpl w:val="4A4EE3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7144635">
    <w:abstractNumId w:val="1"/>
  </w:num>
  <w:num w:numId="2" w16cid:durableId="298582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D66"/>
    <w:rsid w:val="001D5D66"/>
    <w:rsid w:val="003D1F90"/>
    <w:rsid w:val="005E4B5C"/>
    <w:rsid w:val="00635B30"/>
    <w:rsid w:val="009F1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8B8E"/>
  <w15:chartTrackingRefBased/>
  <w15:docId w15:val="{D2456A46-B619-4520-8EA4-8D0E090BB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D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D5D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D5D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D5D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D5D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D5D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D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D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D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D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D5D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D5D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D5D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D5D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D5D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D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D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D66"/>
    <w:rPr>
      <w:rFonts w:eastAsiaTheme="majorEastAsia" w:cstheme="majorBidi"/>
      <w:color w:val="272727" w:themeColor="text1" w:themeTint="D8"/>
    </w:rPr>
  </w:style>
  <w:style w:type="paragraph" w:styleId="Title">
    <w:name w:val="Title"/>
    <w:basedOn w:val="Normal"/>
    <w:next w:val="Normal"/>
    <w:link w:val="TitleChar"/>
    <w:uiPriority w:val="10"/>
    <w:qFormat/>
    <w:rsid w:val="001D5D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D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D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D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D66"/>
    <w:pPr>
      <w:spacing w:before="160"/>
      <w:jc w:val="center"/>
    </w:pPr>
    <w:rPr>
      <w:i/>
      <w:iCs/>
      <w:color w:val="404040" w:themeColor="text1" w:themeTint="BF"/>
    </w:rPr>
  </w:style>
  <w:style w:type="character" w:customStyle="1" w:styleId="QuoteChar">
    <w:name w:val="Quote Char"/>
    <w:basedOn w:val="DefaultParagraphFont"/>
    <w:link w:val="Quote"/>
    <w:uiPriority w:val="29"/>
    <w:rsid w:val="001D5D66"/>
    <w:rPr>
      <w:i/>
      <w:iCs/>
      <w:color w:val="404040" w:themeColor="text1" w:themeTint="BF"/>
    </w:rPr>
  </w:style>
  <w:style w:type="paragraph" w:styleId="ListParagraph">
    <w:name w:val="List Paragraph"/>
    <w:basedOn w:val="Normal"/>
    <w:uiPriority w:val="34"/>
    <w:qFormat/>
    <w:rsid w:val="001D5D66"/>
    <w:pPr>
      <w:ind w:left="720"/>
      <w:contextualSpacing/>
    </w:pPr>
  </w:style>
  <w:style w:type="character" w:styleId="IntenseEmphasis">
    <w:name w:val="Intense Emphasis"/>
    <w:basedOn w:val="DefaultParagraphFont"/>
    <w:uiPriority w:val="21"/>
    <w:qFormat/>
    <w:rsid w:val="001D5D66"/>
    <w:rPr>
      <w:i/>
      <w:iCs/>
      <w:color w:val="2F5496" w:themeColor="accent1" w:themeShade="BF"/>
    </w:rPr>
  </w:style>
  <w:style w:type="paragraph" w:styleId="IntenseQuote">
    <w:name w:val="Intense Quote"/>
    <w:basedOn w:val="Normal"/>
    <w:next w:val="Normal"/>
    <w:link w:val="IntenseQuoteChar"/>
    <w:uiPriority w:val="30"/>
    <w:qFormat/>
    <w:rsid w:val="001D5D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D5D66"/>
    <w:rPr>
      <w:i/>
      <w:iCs/>
      <w:color w:val="2F5496" w:themeColor="accent1" w:themeShade="BF"/>
    </w:rPr>
  </w:style>
  <w:style w:type="character" w:styleId="IntenseReference">
    <w:name w:val="Intense Reference"/>
    <w:basedOn w:val="DefaultParagraphFont"/>
    <w:uiPriority w:val="32"/>
    <w:qFormat/>
    <w:rsid w:val="001D5D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652</Words>
  <Characters>3723</Characters>
  <Application>Microsoft Office Word</Application>
  <DocSecurity>0</DocSecurity>
  <Lines>31</Lines>
  <Paragraphs>8</Paragraphs>
  <ScaleCrop>false</ScaleCrop>
  <Company/>
  <LinksUpToDate>false</LinksUpToDate>
  <CharactersWithSpaces>4367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Jackson</dc:creator>
  <cp:keywords/>
  <dc:description/>
  <cp:lastModifiedBy>Daniel Jackson</cp:lastModifiedBy>
  <cp:revision>1</cp:revision>
  <dcterms:created xsi:type="dcterms:W3CDTF">2024-06-01T20:59:00Z</dcterms:created>
  <dcterms:modified xsi:type="dcterms:W3CDTF">2024-06-01T21:01:00Z</dcterms:modified>
</cp:coreProperties>
</file>