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CBD6" w14:textId="77777777" w:rsidR="000900AE" w:rsidRPr="00A96F47" w:rsidRDefault="000900AE" w:rsidP="000900AE">
      <w:pPr>
        <w:tabs>
          <w:tab w:val="left" w:pos="1636"/>
        </w:tabs>
        <w:spacing w:line="256" w:lineRule="auto"/>
        <w:jc w:val="center"/>
        <w:rPr>
          <w:rFonts w:ascii="Garamond" w:hAnsi="Garamond" w:cs="Times New Roman"/>
          <w:b/>
          <w:bCs/>
          <w:color w:val="000000" w:themeColor="text1"/>
          <w:sz w:val="40"/>
          <w:szCs w:val="40"/>
        </w:rPr>
      </w:pPr>
      <w:r w:rsidRPr="00A96F47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 xml:space="preserve">Who Is </w:t>
      </w:r>
      <w:proofErr w:type="gramStart"/>
      <w:r w:rsidRPr="00A96F47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>The</w:t>
      </w:r>
      <w:proofErr w:type="gramEnd"/>
      <w:r w:rsidRPr="00A96F47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 xml:space="preserve"> Lord?</w:t>
      </w:r>
      <w:r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 xml:space="preserve">                                                                                   </w:t>
      </w:r>
      <w:r w:rsidRPr="00A96F47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 xml:space="preserve">Who Is </w:t>
      </w:r>
      <w:proofErr w:type="gramStart"/>
      <w:r w:rsidRPr="00A96F47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>The</w:t>
      </w:r>
      <w:proofErr w:type="gramEnd"/>
      <w:r w:rsidRPr="00A96F47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 xml:space="preserve"> Lord That I Should Obey His Voice?                                                                                                                                       </w:t>
      </w:r>
      <w:r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>(</w:t>
      </w:r>
      <w:r w:rsidRPr="00A96F47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 xml:space="preserve">Pharoah’s </w:t>
      </w:r>
      <w:proofErr w:type="gramStart"/>
      <w:r w:rsidRPr="00A96F47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>Question</w:t>
      </w:r>
      <w:r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>)</w:t>
      </w:r>
      <w:r w:rsidRPr="00A96F47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 xml:space="preserve">   </w:t>
      </w:r>
      <w:proofErr w:type="gramEnd"/>
      <w:r w:rsidRPr="00A96F47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 xml:space="preserve">                                                                                                                                  Ex 5:1-2</w:t>
      </w:r>
    </w:p>
    <w:p w14:paraId="2130C0E9" w14:textId="77777777" w:rsidR="000900AE" w:rsidRPr="00250477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I. Introduction</w:t>
      </w:r>
    </w:p>
    <w:p w14:paraId="66658142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A. Ex 5:1-2 When Moses and Aaron relayed the message of God to Pharoah to let the children of Israel go, Pharoah arrogantly replied “Who is The Lord that I should obey His voice”!</w:t>
      </w:r>
    </w:p>
    <w:p w14:paraId="5F1CC047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B. Many today have that same arrogant attitude towards God (Academics, Businessmen, Politicians, and even some in Religion) and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ask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“Who is The Lord that I should obey His voice”!</w:t>
      </w:r>
    </w:p>
    <w:p w14:paraId="6D0954EF" w14:textId="77777777" w:rsidR="000900AE" w:rsidRPr="00250477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II. Who Is </w:t>
      </w:r>
      <w:proofErr w:type="gramStart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The</w:t>
      </w:r>
      <w:proofErr w:type="gramEnd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Lord </w:t>
      </w:r>
      <w:proofErr w:type="gramStart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That We</w:t>
      </w:r>
      <w:proofErr w:type="gramEnd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Should Obey His Voice?</w:t>
      </w:r>
    </w:p>
    <w:p w14:paraId="1A0C394E" w14:textId="77777777" w:rsidR="000900AE" w:rsidRPr="00250477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  1. The Lord Is </w:t>
      </w:r>
      <w:proofErr w:type="gramStart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The</w:t>
      </w:r>
      <w:proofErr w:type="gramEnd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Eternal God </w:t>
      </w:r>
      <w:proofErr w:type="gramStart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Heaven!</w:t>
      </w:r>
    </w:p>
    <w:p w14:paraId="61FF2F23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Psalm 90:2-The Lord is from “everlasting to everlasting” He is The Eternal God!</w:t>
      </w:r>
    </w:p>
    <w:p w14:paraId="15C04EB3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Rev 1:8, Rev 1:11-The Lord is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“Alpha and Omega” (the first and last letters in the Greek Alphabet) which means “The First and The Last”! The Eternal God!</w:t>
      </w:r>
    </w:p>
    <w:p w14:paraId="0D97DB9B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C. The Designation of God as “The First and Last” comes from the OT Book of Isaiah- Isa 41:4, Isa 44:6, Isa 48:12-While man’s physical form is finite, limited and corruptible, God is Eternal, The Alpha and Omega, The First and The Last!</w:t>
      </w:r>
    </w:p>
    <w:p w14:paraId="15D09417" w14:textId="77777777" w:rsidR="000900AE" w:rsidRPr="00250477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</w:t>
      </w:r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2. The Lord Is Almighty God (Creator)!</w:t>
      </w:r>
    </w:p>
    <w:p w14:paraId="7DCDF478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Gen 17:1-2, Gen 35:11-The Lord is “Almighty God” which means that He is The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All Powerful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God Who is CREATOR!</w:t>
      </w:r>
    </w:p>
    <w:p w14:paraId="61288FAF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Gen 1:1,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33:6-9-God spoke and created the heavens and the earth!</w:t>
      </w:r>
    </w:p>
    <w:p w14:paraId="6C1D2295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C. He is The Creator of All Things (Rom 11:36) He Sustains All Things (Heb 1:3) He Will Resolve All Things (2 Pet 3:10). </w:t>
      </w:r>
    </w:p>
    <w:p w14:paraId="34C4B18E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D. He Rules Over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Heavens (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103:19-20) He Rules Over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Earth (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47:2) He Rules Over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Nations (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33:10-12) He Rules Over Man (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35:13-15)</w:t>
      </w:r>
    </w:p>
    <w:p w14:paraId="78DC5F23" w14:textId="77777777" w:rsidR="000900AE" w:rsidRPr="00250477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</w:t>
      </w:r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3. The Lord Is The 1 True God/Deity!</w:t>
      </w:r>
    </w:p>
    <w:p w14:paraId="393AB7A7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Deut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6:4-5,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Deut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5:6-7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-“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The Lord is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One”!</w:t>
      </w:r>
      <w:proofErr w:type="gramEnd"/>
    </w:p>
    <w:p w14:paraId="1CA457EA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Ex 20:1-6-God stressed to Israel that there is only 1 God when giving the 10 commandments!</w:t>
      </w:r>
    </w:p>
    <w:p w14:paraId="67CD621B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lastRenderedPageBreak/>
        <w:t xml:space="preserve">    C. Ex 12:12, Num 33:4-God proved Himself to be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 True God to Pharoah as the 10 Plagues were done to execute judgments on “the gods of Egypt” (false gods)!</w:t>
      </w:r>
    </w:p>
    <w:p w14:paraId="4D398531" w14:textId="77777777" w:rsidR="000900AE" w:rsidRPr="00250477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</w:t>
      </w:r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4. His Name Is “Jehovah” (His Covenant Name)!</w:t>
      </w:r>
    </w:p>
    <w:p w14:paraId="32B78B68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A. Ex 3:13-16-God reveals His Covenant name to Moses at the burning bush!</w:t>
      </w:r>
    </w:p>
    <w:p w14:paraId="466BF01E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B. God reveals Himself as “I Am that I Am” which is translated as “Jehovah”, “YHWH”, or “The Lord” which means “The Existing One”.</w:t>
      </w:r>
    </w:p>
    <w:p w14:paraId="35E798D9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C.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41:13, Isa 45:15-The Lord reveals Himself as “The God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Israel” as He chose Israel out of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all 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the nations on earth to be His people (as The Christ would descend from Israel).</w:t>
      </w:r>
    </w:p>
    <w:p w14:paraId="10DF9088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D. Ex 3:5-6-The Lord also reveals Himself as “The God of Abraham, Isaac, and Jacob” as The Promise of Salvation was made through these men!</w:t>
      </w:r>
    </w:p>
    <w:p w14:paraId="6BB860C2" w14:textId="77777777" w:rsidR="000900AE" w:rsidRPr="00250477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</w:t>
      </w:r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5. The Lord Is </w:t>
      </w:r>
      <w:proofErr w:type="gramStart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The</w:t>
      </w:r>
      <w:proofErr w:type="gramEnd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God </w:t>
      </w:r>
      <w:proofErr w:type="gramStart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Justice, Judgment and Righteousness!</w:t>
      </w:r>
    </w:p>
    <w:p w14:paraId="1B64EAE4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A.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89:14,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97:2, Isa 11:3-5-God is a God of Righteousness!</w:t>
      </w:r>
    </w:p>
    <w:p w14:paraId="0993DC69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B. 2 Pet 2:5-9-God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is able 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save The Righteous and judge The Unrighteous!</w:t>
      </w:r>
    </w:p>
    <w:p w14:paraId="087B68BD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C. Dan 4:17, Dan 2:21-God removes kings and raises up kings!</w:t>
      </w:r>
    </w:p>
    <w:p w14:paraId="016DBDCE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D. John 12:48-God will judge all with His Word on the last day!</w:t>
      </w:r>
    </w:p>
    <w:p w14:paraId="6A174294" w14:textId="77777777" w:rsidR="000900AE" w:rsidRPr="00250477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</w:t>
      </w:r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6. The Lord Is </w:t>
      </w:r>
      <w:proofErr w:type="gramStart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The</w:t>
      </w:r>
      <w:proofErr w:type="gramEnd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Savior </w:t>
      </w:r>
      <w:proofErr w:type="gramStart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The</w:t>
      </w:r>
      <w:proofErr w:type="gramEnd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World/The God </w:t>
      </w:r>
      <w:proofErr w:type="gramStart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Love!</w:t>
      </w:r>
    </w:p>
    <w:p w14:paraId="19621132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A. Isa 45:15, Isa 43:3, Isa 43:11-God is The Savior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World!</w:t>
      </w:r>
    </w:p>
    <w:p w14:paraId="623A598B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B. I John 4:7-8, I John 4:9-11, John 3:16-17, Rom 5:6-8-God is a God of Love Who Offers Salvation from sin!</w:t>
      </w:r>
    </w:p>
    <w:p w14:paraId="738A140B" w14:textId="77777777" w:rsidR="000900AE" w:rsidRPr="00250477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</w:t>
      </w:r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7. The Lord Is King </w:t>
      </w:r>
      <w:proofErr w:type="gramStart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Kings and Lord </w:t>
      </w:r>
      <w:proofErr w:type="gramStart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25047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Lords!</w:t>
      </w:r>
    </w:p>
    <w:p w14:paraId="132FCF14" w14:textId="77777777" w:rsidR="000900AE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A.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47:2-3, Jer 10:10, I Tim 6:15-16-King of Kings and Lord of Lords!</w:t>
      </w:r>
    </w:p>
    <w:p w14:paraId="2C27E717" w14:textId="77777777" w:rsidR="000900AE" w:rsidRPr="00CF3532" w:rsidRDefault="000900AE" w:rsidP="000900AE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B. As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Great King, God is Before all things and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Over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all things!</w:t>
      </w:r>
    </w:p>
    <w:p w14:paraId="68968227" w14:textId="77777777" w:rsidR="005E4B5C" w:rsidRDefault="005E4B5C"/>
    <w:sectPr w:rsidR="005E4B5C" w:rsidSect="000900A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AE"/>
    <w:rsid w:val="000900AE"/>
    <w:rsid w:val="004C00B6"/>
    <w:rsid w:val="005E4B5C"/>
    <w:rsid w:val="00635B30"/>
    <w:rsid w:val="00654F83"/>
    <w:rsid w:val="00734635"/>
    <w:rsid w:val="009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8C78"/>
  <w15:chartTrackingRefBased/>
  <w15:docId w15:val="{EA3BF401-7AD3-491C-98DB-BA150DFE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A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0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0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0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0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0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0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0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0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0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0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0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0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0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0A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0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0A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00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0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dc:description/>
  <cp:lastModifiedBy>Daniel Jackson</cp:lastModifiedBy>
  <cp:revision>1</cp:revision>
  <dcterms:created xsi:type="dcterms:W3CDTF">2026-04-22T14:42:00Z</dcterms:created>
  <dcterms:modified xsi:type="dcterms:W3CDTF">2026-04-22T14:43:00Z</dcterms:modified>
</cp:coreProperties>
</file>